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9"/>
          <w:rFonts w:hint="eastAsia" w:ascii="方正小标宋简体" w:hAnsi="方正小标宋简体" w:eastAsia="方正小标宋简体" w:cs="方正小标宋简体"/>
          <w:sz w:val="44"/>
          <w:szCs w:val="44"/>
          <w:lang w:eastAsia="zh-CN"/>
        </w:rPr>
      </w:pPr>
      <w:r>
        <w:rPr>
          <w:rStyle w:val="9"/>
          <w:rFonts w:hint="default" w:ascii="方正小标宋简体" w:hAnsi="方正小标宋简体" w:eastAsia="方正小标宋简体" w:cs="方正小标宋简体"/>
          <w:sz w:val="44"/>
          <w:szCs w:val="44"/>
        </w:rPr>
        <w:t>国药集团二级子公司</w:t>
      </w:r>
      <w:r>
        <w:rPr>
          <w:rStyle w:val="9"/>
          <w:rFonts w:hint="eastAsia" w:ascii="方正小标宋简体" w:hAnsi="方正小标宋简体" w:eastAsia="方正小标宋简体" w:cs="方正小标宋简体"/>
          <w:sz w:val="44"/>
          <w:szCs w:val="44"/>
          <w:lang w:val="en-US" w:eastAsia="zh-CN"/>
        </w:rPr>
        <w:t>高管</w:t>
      </w:r>
    </w:p>
    <w:p>
      <w:pPr>
        <w:spacing w:line="600" w:lineRule="exact"/>
        <w:jc w:val="center"/>
        <w:rPr>
          <w:rStyle w:val="9"/>
          <w:rFonts w:hint="default" w:ascii="方正小标宋简体" w:hAnsi="方正小标宋简体" w:eastAsia="方正小标宋简体" w:cs="方正小标宋简体"/>
          <w:sz w:val="44"/>
          <w:szCs w:val="44"/>
        </w:rPr>
      </w:pPr>
      <w:r>
        <w:rPr>
          <w:rStyle w:val="9"/>
          <w:rFonts w:hint="default" w:ascii="方正小标宋简体" w:hAnsi="方正小标宋简体" w:eastAsia="方正小标宋简体" w:cs="方正小标宋简体"/>
          <w:sz w:val="44"/>
          <w:szCs w:val="44"/>
        </w:rPr>
        <w:t>选聘条件及工作职责</w:t>
      </w:r>
    </w:p>
    <w:p>
      <w:pPr>
        <w:spacing w:line="600" w:lineRule="exact"/>
        <w:jc w:val="center"/>
        <w:rPr>
          <w:rStyle w:val="9"/>
          <w:rFonts w:hint="default" w:ascii="仿宋" w:hAnsi="仿宋" w:eastAsia="仿宋"/>
          <w:b/>
          <w:bCs/>
          <w:sz w:val="44"/>
          <w:szCs w:val="44"/>
        </w:rPr>
      </w:pPr>
    </w:p>
    <w:p>
      <w:pPr>
        <w:spacing w:line="600" w:lineRule="exact"/>
        <w:ind w:firstLine="640" w:firstLineChars="200"/>
        <w:rPr>
          <w:rStyle w:val="9"/>
          <w:rFonts w:hint="eastAsia" w:ascii="黑体" w:hAnsi="黑体" w:eastAsia="黑体" w:cs="黑体"/>
          <w:color w:val="000000" w:themeColor="text1"/>
          <w:lang w:val="en-US" w:eastAsia="zh-CN"/>
        </w:rPr>
      </w:pPr>
      <w:r>
        <w:rPr>
          <w:rStyle w:val="9"/>
          <w:rFonts w:hint="default" w:ascii="黑体" w:hAnsi="黑体" w:eastAsia="黑体" w:cs="黑体"/>
          <w:color w:val="000000" w:themeColor="text1"/>
        </w:rPr>
        <w:t>一、化学制药板块</w:t>
      </w:r>
      <w:r>
        <w:rPr>
          <w:rStyle w:val="9"/>
          <w:rFonts w:hint="eastAsia" w:ascii="黑体" w:hAnsi="黑体" w:eastAsia="黑体" w:cs="黑体"/>
          <w:color w:val="000000" w:themeColor="text1"/>
          <w:lang w:val="en-US" w:eastAsia="zh-CN"/>
        </w:rPr>
        <w:t>总裁</w:t>
      </w:r>
      <w:r>
        <w:rPr>
          <w:rStyle w:val="9"/>
          <w:rFonts w:hint="default" w:ascii="黑体" w:hAnsi="黑体" w:eastAsia="黑体" w:cs="黑体"/>
          <w:color w:val="000000" w:themeColor="text1"/>
        </w:rPr>
        <w:t>及副</w:t>
      </w:r>
      <w:r>
        <w:rPr>
          <w:rStyle w:val="9"/>
          <w:rFonts w:hint="eastAsia" w:ascii="黑体" w:hAnsi="黑体" w:eastAsia="黑体" w:cs="黑体"/>
          <w:color w:val="000000" w:themeColor="text1"/>
          <w:lang w:val="en-US" w:eastAsia="zh-CN"/>
        </w:rPr>
        <w:t>总裁</w:t>
      </w:r>
    </w:p>
    <w:p>
      <w:pPr>
        <w:spacing w:line="600" w:lineRule="exact"/>
        <w:ind w:firstLine="640" w:firstLineChars="200"/>
        <w:rPr>
          <w:rStyle w:val="9"/>
          <w:rFonts w:hint="default" w:ascii="黑体" w:hAnsi="黑体" w:eastAsia="黑体" w:cs="黑体"/>
          <w:color w:val="000000" w:themeColor="text1"/>
        </w:rPr>
      </w:pPr>
      <w:r>
        <w:rPr>
          <w:rStyle w:val="9"/>
          <w:rFonts w:hint="default" w:ascii="黑体" w:hAnsi="黑体" w:eastAsia="黑体" w:cs="黑体"/>
          <w:color w:val="000000" w:themeColor="text1"/>
        </w:rPr>
        <w:t>（一）</w:t>
      </w:r>
      <w:r>
        <w:rPr>
          <w:rStyle w:val="9"/>
          <w:rFonts w:hint="eastAsia" w:ascii="黑体" w:hAnsi="黑体" w:eastAsia="黑体" w:cs="黑体"/>
          <w:color w:val="000000" w:themeColor="text1"/>
          <w:lang w:val="en-US" w:eastAsia="zh-CN"/>
        </w:rPr>
        <w:t>总裁</w:t>
      </w:r>
    </w:p>
    <w:p>
      <w:pPr>
        <w:spacing w:line="600" w:lineRule="exact"/>
        <w:ind w:firstLine="643" w:firstLineChars="200"/>
        <w:rPr>
          <w:rStyle w:val="9"/>
          <w:rFonts w:hint="default" w:ascii="仿宋" w:hAnsi="仿宋" w:eastAsia="仿宋"/>
          <w:b/>
          <w:bCs/>
          <w:color w:val="000000" w:themeColor="text1"/>
        </w:rPr>
      </w:pPr>
      <w:r>
        <w:rPr>
          <w:rStyle w:val="9"/>
          <w:rFonts w:hint="default" w:ascii="仿宋" w:hAnsi="仿宋" w:eastAsia="仿宋"/>
          <w:b/>
          <w:bCs/>
          <w:color w:val="000000" w:themeColor="text1"/>
        </w:rPr>
        <w:t>1.岗位主要职责</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（1）根据集团要求，全面主持公司工作，对年度及任期工作</w:t>
      </w:r>
      <w:r>
        <w:rPr>
          <w:rStyle w:val="9"/>
          <w:rFonts w:ascii="仿宋" w:hAnsi="仿宋" w:eastAsia="仿宋"/>
          <w:color w:val="000000" w:themeColor="text1"/>
        </w:rPr>
        <w:t>任务及经营业绩</w:t>
      </w:r>
      <w:r>
        <w:rPr>
          <w:rStyle w:val="9"/>
          <w:rFonts w:hint="default" w:ascii="仿宋" w:hAnsi="仿宋" w:eastAsia="仿宋"/>
          <w:color w:val="000000" w:themeColor="text1"/>
        </w:rPr>
        <w:t>的完成情况负责。</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（2）组织落实公司董事会决议，组织实施公司战略，提出公司的业务规划、经营方针和经营形式。</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（3）完善并落实公司管理制度、优化工作流程。确保生产管理体系、质量管理体系、成本控制体系及各项规章制度的顺利实施。</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（4）完善总经理办公会制度，召集和主持总经理办公会议，协调、检查和督促各部门、各分子企业的生产经营和改革管理工作。</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（5）对公司经营活动的运作情况进行监督和控制</w:t>
      </w:r>
      <w:r>
        <w:rPr>
          <w:rStyle w:val="9"/>
          <w:rFonts w:ascii="仿宋" w:hAnsi="仿宋" w:eastAsia="仿宋"/>
          <w:color w:val="000000" w:themeColor="text1"/>
        </w:rPr>
        <w:t>，</w:t>
      </w:r>
      <w:r>
        <w:rPr>
          <w:rStyle w:val="9"/>
          <w:rFonts w:hint="default" w:ascii="仿宋" w:hAnsi="仿宋" w:eastAsia="仿宋"/>
          <w:color w:val="000000" w:themeColor="text1"/>
        </w:rPr>
        <w:t>及时分析，提出改进和提高的意见,营造经营活动的良好氛围。考核、评价公司</w:t>
      </w:r>
      <w:r>
        <w:rPr>
          <w:rStyle w:val="9"/>
          <w:rFonts w:ascii="仿宋" w:hAnsi="仿宋" w:eastAsia="仿宋"/>
          <w:color w:val="000000" w:themeColor="text1"/>
        </w:rPr>
        <w:t>职能管理</w:t>
      </w:r>
      <w:r>
        <w:rPr>
          <w:rStyle w:val="9"/>
          <w:rFonts w:hint="default" w:ascii="仿宋" w:hAnsi="仿宋" w:eastAsia="仿宋"/>
          <w:color w:val="000000" w:themeColor="text1"/>
        </w:rPr>
        <w:t>部门的工作业绩和所属企业的经营业绩。</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（6）贯彻落实国家和上级部门有关安全生产和环境保护的要求，承担公司安全生产和环境保护第一责任人的责任，组织企业安全生产和环境保护工作。</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（7）遵守法律、法规和公司章程的规定，履行诚信和勤勉的义务，并承担相应责任。</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（8）处理公司重大突发事件。</w:t>
      </w:r>
    </w:p>
    <w:p>
      <w:pPr>
        <w:spacing w:line="600" w:lineRule="exact"/>
        <w:ind w:firstLine="643" w:firstLineChars="200"/>
        <w:rPr>
          <w:rStyle w:val="9"/>
          <w:rFonts w:hint="default" w:ascii="仿宋" w:hAnsi="仿宋" w:eastAsia="仿宋"/>
          <w:b/>
          <w:bCs/>
          <w:color w:val="000000" w:themeColor="text1"/>
        </w:rPr>
      </w:pPr>
      <w:r>
        <w:rPr>
          <w:rStyle w:val="9"/>
          <w:rFonts w:hint="default" w:ascii="仿宋" w:hAnsi="仿宋" w:eastAsia="仿宋"/>
          <w:b/>
          <w:bCs/>
          <w:color w:val="000000" w:themeColor="text1"/>
        </w:rPr>
        <w:t>2.任职资格：</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（1）大学及以上学历，医药、化学、经营管理等相关专业，硕士研究生以上优先。</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（2）十五年以上医药相关企业工作经历，至少五年以上大中型规模企业全面管理或八年以上高管副职工作经历。</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具有良好的政治素质、职业道德、职业操守，具有过硬的专业素质和治企能力，熟悉企业全面运作、企业经营管理、各部门工作流程，以往经营业绩突出，在所处行业或相关专业领域有一定影响力和认可度。</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（4）综合素质较高，具有敏锐的市场洞察力和准确的业务分析能力，具有出众的领导能力、组织协调能力、分析判断能力、风险防范能力、团队管理能力以及卓越的战略眼光，有强烈的事业心和责任心。</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（5）熟悉国内医药领域政策变化动向，有丰富的医药理论知识，精通药品研发、市场、营销等各业务环节。</w:t>
      </w:r>
    </w:p>
    <w:p>
      <w:pPr>
        <w:spacing w:line="600" w:lineRule="exact"/>
        <w:ind w:firstLine="640" w:firstLineChars="200"/>
        <w:rPr>
          <w:rStyle w:val="9"/>
          <w:rFonts w:hint="default" w:ascii="黑体" w:hAnsi="黑体" w:eastAsia="黑体" w:cs="黑体"/>
          <w:color w:val="000000" w:themeColor="text1"/>
        </w:rPr>
      </w:pPr>
      <w:r>
        <w:rPr>
          <w:rStyle w:val="9"/>
          <w:rFonts w:hint="default" w:ascii="黑体" w:hAnsi="黑体" w:eastAsia="黑体" w:cs="黑体"/>
          <w:color w:val="000000" w:themeColor="text1"/>
        </w:rPr>
        <w:t>（二）副</w:t>
      </w:r>
      <w:r>
        <w:rPr>
          <w:rStyle w:val="9"/>
          <w:rFonts w:hint="eastAsia" w:ascii="黑体" w:hAnsi="黑体" w:eastAsia="黑体" w:cs="黑体"/>
          <w:color w:val="000000" w:themeColor="text1"/>
          <w:lang w:val="en-US" w:eastAsia="zh-CN"/>
        </w:rPr>
        <w:t>总裁</w:t>
      </w:r>
      <w:r>
        <w:rPr>
          <w:rStyle w:val="9"/>
          <w:rFonts w:hint="default" w:ascii="黑体" w:hAnsi="黑体" w:eastAsia="黑体" w:cs="黑体"/>
          <w:color w:val="000000" w:themeColor="text1"/>
        </w:rPr>
        <w:t>（分管科技及研发工作）</w:t>
      </w:r>
    </w:p>
    <w:p>
      <w:pPr>
        <w:spacing w:line="600" w:lineRule="exact"/>
        <w:ind w:firstLine="643" w:firstLineChars="200"/>
        <w:rPr>
          <w:rStyle w:val="9"/>
          <w:rFonts w:hint="default" w:ascii="仿宋" w:hAnsi="仿宋" w:eastAsia="仿宋"/>
          <w:b/>
          <w:bCs/>
          <w:color w:val="000000" w:themeColor="text1"/>
        </w:rPr>
      </w:pPr>
      <w:r>
        <w:rPr>
          <w:rStyle w:val="9"/>
          <w:rFonts w:hint="default" w:ascii="仿宋" w:hAnsi="仿宋" w:eastAsia="仿宋"/>
          <w:b/>
          <w:bCs/>
          <w:color w:val="000000" w:themeColor="text1"/>
        </w:rPr>
        <w:t>1.岗位主要职责</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（1）在</w:t>
      </w:r>
      <w:r>
        <w:rPr>
          <w:rStyle w:val="9"/>
          <w:rFonts w:hint="eastAsia" w:ascii="仿宋" w:hAnsi="仿宋" w:eastAsia="仿宋"/>
          <w:color w:val="000000" w:themeColor="text1"/>
          <w:lang w:val="en-US" w:eastAsia="zh-CN"/>
        </w:rPr>
        <w:t>总裁</w:t>
      </w:r>
      <w:r>
        <w:rPr>
          <w:rStyle w:val="9"/>
          <w:rFonts w:hint="default" w:ascii="仿宋" w:hAnsi="仿宋" w:eastAsia="仿宋"/>
          <w:color w:val="000000" w:themeColor="text1"/>
        </w:rPr>
        <w:t>领导下工作，推动战略落实，参与公司日常运营的重大决策。</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全面负责公司科研技术管理工作，制定公司科研技术发展战略目标，并对业务进行整体规划。组织制订产品研发年度规划，紧紧围绕公司研发战略目标进行项目管理，确保各项指标的达成及项目保质保量的落地。</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（3）指导公司科研技术开发体系建设，完善优化科研技术策略，指导开发流程标准化、科技人才等级评选及晋升机制搭建，对重大研发项目给予技术专家支持。</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管理公司的整体核心科研技术，组织制定和实施重大技术决策和技术方案，指导、审核所有项目技术方案，并在项目完成后进行质量评估。监督研发项目开发进度，并对执行过程给予方向性指导及建议，定期对研发工作进行阶段性分析，确保研发的质量和进度，对项目关键环节进行路径和可行性的决策建议。</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（5）组织核心科研技术产品的研究，指导科研技术难点攻关工作，组织解决项目开发过程中的重大技术问题。</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（6）对分管部门各项工作的有效性负责，完善各项规章制度及工作机制，负责分管工作的机构建设和考核激励。</w:t>
      </w:r>
    </w:p>
    <w:p>
      <w:pPr>
        <w:spacing w:line="600" w:lineRule="exact"/>
        <w:ind w:left="638" w:leftChars="304"/>
        <w:rPr>
          <w:rStyle w:val="9"/>
          <w:rFonts w:hint="default" w:ascii="仿宋" w:hAnsi="仿宋" w:eastAsia="仿宋"/>
          <w:b/>
          <w:bCs/>
          <w:color w:val="000000" w:themeColor="text1"/>
        </w:rPr>
      </w:pPr>
      <w:r>
        <w:rPr>
          <w:rStyle w:val="9"/>
          <w:rFonts w:hint="default" w:ascii="仿宋" w:hAnsi="仿宋" w:eastAsia="仿宋"/>
          <w:b/>
          <w:bCs/>
          <w:color w:val="000000" w:themeColor="text1"/>
        </w:rPr>
        <w:t>2.任职资格</w:t>
      </w:r>
    </w:p>
    <w:p>
      <w:pPr>
        <w:spacing w:line="600" w:lineRule="exact"/>
        <w:ind w:left="638" w:leftChars="304"/>
        <w:rPr>
          <w:rStyle w:val="9"/>
          <w:rFonts w:hint="default" w:ascii="仿宋" w:hAnsi="仿宋" w:eastAsia="仿宋"/>
          <w:color w:val="000000" w:themeColor="text1"/>
        </w:rPr>
      </w:pPr>
      <w:r>
        <w:rPr>
          <w:rStyle w:val="9"/>
          <w:rFonts w:hint="default" w:ascii="仿宋" w:hAnsi="仿宋" w:eastAsia="仿宋"/>
          <w:color w:val="000000" w:themeColor="text1"/>
        </w:rPr>
        <w:t>（1）医学、药学、化学等相关专业硕士及以上学历。</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10年以上医药企业科研技术管理工作经验，熟悉医药行业，有医药企业公司总监/副总及以上核心管理岗位5年以上经验，具有研发顶层设计能力，有团队管理经验，全面统筹的工作经历，有创新药研发的背景。有海外留学或外企工作背景优先。</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（3）熟悉国内外药品注册、研发的流程及法规，具备药品项目的研究及注册申报成功经验者优先。</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（4）熟练掌握国内外药政法规、技术规范及国内审评技术要求及审评动向。</w:t>
      </w:r>
    </w:p>
    <w:p>
      <w:pPr>
        <w:spacing w:line="600" w:lineRule="exact"/>
        <w:ind w:firstLine="640" w:firstLineChars="200"/>
        <w:rPr>
          <w:rStyle w:val="9"/>
          <w:rFonts w:hint="default" w:ascii="黑体" w:hAnsi="黑体" w:eastAsia="黑体" w:cs="黑体"/>
          <w:color w:val="000000" w:themeColor="text1"/>
        </w:rPr>
      </w:pPr>
      <w:r>
        <w:rPr>
          <w:rStyle w:val="9"/>
          <w:rFonts w:hint="default" w:ascii="黑体" w:hAnsi="黑体" w:eastAsia="黑体" w:cs="黑体"/>
          <w:color w:val="000000" w:themeColor="text1"/>
        </w:rPr>
        <w:t>（三）副</w:t>
      </w:r>
      <w:r>
        <w:rPr>
          <w:rStyle w:val="9"/>
          <w:rFonts w:hint="eastAsia" w:ascii="黑体" w:hAnsi="黑体" w:eastAsia="黑体" w:cs="黑体"/>
          <w:color w:val="000000" w:themeColor="text1"/>
          <w:lang w:val="en-US" w:eastAsia="zh-CN"/>
        </w:rPr>
        <w:t>总裁</w:t>
      </w:r>
      <w:r>
        <w:rPr>
          <w:rStyle w:val="9"/>
          <w:rFonts w:hint="default" w:ascii="黑体" w:hAnsi="黑体" w:eastAsia="黑体" w:cs="黑体"/>
          <w:color w:val="000000" w:themeColor="text1"/>
        </w:rPr>
        <w:t>（分管生产工作）</w:t>
      </w:r>
    </w:p>
    <w:p>
      <w:pPr>
        <w:spacing w:line="600" w:lineRule="exact"/>
        <w:ind w:firstLine="643" w:firstLineChars="200"/>
        <w:rPr>
          <w:rStyle w:val="9"/>
          <w:rFonts w:hint="default" w:ascii="仿宋" w:hAnsi="仿宋" w:eastAsia="仿宋" w:cs="仿宋"/>
          <w:b/>
          <w:bCs/>
          <w:color w:val="000000" w:themeColor="text1"/>
        </w:rPr>
      </w:pPr>
      <w:r>
        <w:rPr>
          <w:rStyle w:val="9"/>
          <w:rFonts w:hint="default" w:ascii="仿宋" w:hAnsi="仿宋" w:eastAsia="仿宋" w:cs="仿宋"/>
          <w:b/>
          <w:bCs/>
          <w:color w:val="000000" w:themeColor="text1"/>
        </w:rPr>
        <w:t>1.岗位主要职责</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（1）在</w:t>
      </w:r>
      <w:r>
        <w:rPr>
          <w:rStyle w:val="9"/>
          <w:rFonts w:hint="eastAsia" w:ascii="仿宋" w:hAnsi="仿宋" w:eastAsia="仿宋"/>
          <w:color w:val="000000" w:themeColor="text1"/>
          <w:lang w:val="en-US" w:eastAsia="zh-CN"/>
        </w:rPr>
        <w:t>总裁</w:t>
      </w:r>
      <w:r>
        <w:rPr>
          <w:rStyle w:val="9"/>
          <w:rFonts w:hint="default" w:ascii="仿宋" w:hAnsi="仿宋" w:eastAsia="仿宋"/>
          <w:color w:val="000000" w:themeColor="text1"/>
        </w:rPr>
        <w:t>领导下工作，推动战略落实，参与公司日常运营的重大决策。</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（2）全面负责建立和完善生产指挥系统，审核部门生产计划，控制和监督生产系统，确保生产任务完成。</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（3）全面负责组织落实、监督调控生产过程各项工艺、设备、成本、产量指标等。</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（4）全面负责制定安全生产管理办法，并对员工开展安全生产教育，定期检查部门安全生产执行情况，监控规范操作方法。</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（5）对分管部门各项工作的有效性负责，完善各项规章制度及工作机制，负责分管工作的机构建设和考核激励。</w:t>
      </w:r>
    </w:p>
    <w:p>
      <w:pPr>
        <w:spacing w:line="600" w:lineRule="exact"/>
        <w:ind w:firstLine="643" w:firstLineChars="200"/>
        <w:rPr>
          <w:rStyle w:val="9"/>
          <w:rFonts w:hint="default" w:ascii="仿宋" w:hAnsi="仿宋" w:eastAsia="仿宋" w:cs="仿宋"/>
          <w:b/>
          <w:bCs/>
          <w:color w:val="000000" w:themeColor="text1"/>
        </w:rPr>
      </w:pPr>
      <w:r>
        <w:rPr>
          <w:rFonts w:hint="eastAsia" w:ascii="仿宋" w:hAnsi="仿宋" w:eastAsia="仿宋" w:cs="仿宋"/>
          <w:b/>
          <w:bCs/>
          <w:color w:val="000000" w:themeColor="text1"/>
          <w:sz w:val="32"/>
          <w:szCs w:val="32"/>
        </w:rPr>
        <w:t>2.</w:t>
      </w:r>
      <w:r>
        <w:rPr>
          <w:rStyle w:val="9"/>
          <w:rFonts w:hint="default" w:ascii="仿宋" w:hAnsi="仿宋" w:eastAsia="仿宋" w:cs="仿宋"/>
          <w:b/>
          <w:bCs/>
          <w:color w:val="000000" w:themeColor="text1"/>
        </w:rPr>
        <w:t>任职条件</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（1）本科以上学历，化学、药学等相关专业。10年以上大中型制药企业高管工作经验。</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 xml:space="preserve">（2）了解国内外医药健康产业市场整体情况，了解药品生产流程，熟悉生产规程以及生产质量标准；有相关领域的行业生产和管理经验。 </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（3）具备极强的推动能力，资源整合和开拓能力。</w:t>
      </w:r>
    </w:p>
    <w:p>
      <w:pPr>
        <w:spacing w:line="600" w:lineRule="exact"/>
        <w:ind w:firstLine="640" w:firstLineChars="200"/>
        <w:outlineLvl w:val="2"/>
        <w:rPr>
          <w:rStyle w:val="9"/>
          <w:rFonts w:hint="default" w:ascii="仿宋" w:hAnsi="仿宋" w:eastAsia="仿宋"/>
          <w:color w:val="000000" w:themeColor="text1"/>
        </w:rPr>
      </w:pPr>
      <w:r>
        <w:rPr>
          <w:rStyle w:val="9"/>
          <w:rFonts w:hint="default" w:ascii="仿宋" w:hAnsi="仿宋" w:eastAsia="仿宋"/>
          <w:color w:val="000000" w:themeColor="text1"/>
        </w:rPr>
        <w:t>（4）具备生产管理、仓储管理、流程管理、质量管理、设备等方面的知识。</w:t>
      </w:r>
    </w:p>
    <w:p>
      <w:pPr>
        <w:spacing w:line="600" w:lineRule="exact"/>
        <w:ind w:firstLine="640" w:firstLineChars="200"/>
        <w:rPr>
          <w:rStyle w:val="9"/>
          <w:rFonts w:hint="default" w:ascii="黑体" w:hAnsi="黑体" w:eastAsia="黑体" w:cs="黑体"/>
          <w:color w:val="000000" w:themeColor="text1"/>
        </w:rPr>
      </w:pPr>
      <w:r>
        <w:rPr>
          <w:rStyle w:val="9"/>
          <w:rFonts w:hint="default" w:ascii="黑体" w:hAnsi="黑体" w:eastAsia="黑体" w:cs="黑体"/>
          <w:color w:val="000000" w:themeColor="text1"/>
        </w:rPr>
        <w:t>（四）副</w:t>
      </w:r>
      <w:r>
        <w:rPr>
          <w:rStyle w:val="9"/>
          <w:rFonts w:hint="eastAsia" w:ascii="黑体" w:hAnsi="黑体" w:eastAsia="黑体" w:cs="黑体"/>
          <w:color w:val="000000" w:themeColor="text1"/>
          <w:lang w:val="en-US" w:eastAsia="zh-CN"/>
        </w:rPr>
        <w:t>总裁</w:t>
      </w:r>
      <w:r>
        <w:rPr>
          <w:rStyle w:val="9"/>
          <w:rFonts w:hint="default" w:ascii="黑体" w:hAnsi="黑体" w:eastAsia="黑体" w:cs="黑体"/>
          <w:color w:val="000000" w:themeColor="text1"/>
        </w:rPr>
        <w:t>（分管市场</w:t>
      </w:r>
      <w:r>
        <w:rPr>
          <w:rStyle w:val="9"/>
          <w:rFonts w:ascii="黑体" w:hAnsi="黑体" w:eastAsia="黑体" w:cs="黑体"/>
          <w:color w:val="000000" w:themeColor="text1"/>
        </w:rPr>
        <w:t>、营销等</w:t>
      </w:r>
      <w:r>
        <w:rPr>
          <w:rStyle w:val="9"/>
          <w:rFonts w:hint="default" w:ascii="黑体" w:hAnsi="黑体" w:eastAsia="黑体" w:cs="黑体"/>
          <w:color w:val="000000" w:themeColor="text1"/>
        </w:rPr>
        <w:t>工作）</w:t>
      </w:r>
    </w:p>
    <w:p>
      <w:pPr>
        <w:spacing w:line="600" w:lineRule="exact"/>
        <w:ind w:firstLine="643" w:firstLineChars="200"/>
        <w:rPr>
          <w:rStyle w:val="9"/>
          <w:rFonts w:hint="default" w:ascii="仿宋" w:hAnsi="仿宋" w:eastAsia="仿宋"/>
          <w:color w:val="000000" w:themeColor="text1"/>
        </w:rPr>
      </w:pPr>
      <w:r>
        <w:rPr>
          <w:rStyle w:val="9"/>
          <w:rFonts w:hint="default" w:ascii="仿宋" w:hAnsi="仿宋" w:eastAsia="仿宋"/>
          <w:b/>
          <w:bCs/>
          <w:color w:val="000000" w:themeColor="text1"/>
        </w:rPr>
        <w:t>1.岗位主要职责</w:t>
      </w:r>
    </w:p>
    <w:p>
      <w:pPr>
        <w:pStyle w:val="10"/>
        <w:spacing w:line="600" w:lineRule="exact"/>
        <w:ind w:firstLine="640"/>
        <w:outlineLvl w:val="2"/>
        <w:rPr>
          <w:rStyle w:val="9"/>
          <w:rFonts w:hint="default" w:ascii="仿宋" w:hAnsi="仿宋" w:eastAsia="仿宋"/>
          <w:color w:val="000000" w:themeColor="text1"/>
        </w:rPr>
      </w:pPr>
      <w:r>
        <w:rPr>
          <w:rStyle w:val="9"/>
          <w:rFonts w:hint="default" w:ascii="仿宋" w:hAnsi="仿宋" w:eastAsia="仿宋"/>
          <w:color w:val="000000" w:themeColor="text1"/>
        </w:rPr>
        <w:t>（1）在</w:t>
      </w:r>
      <w:r>
        <w:rPr>
          <w:rStyle w:val="9"/>
          <w:rFonts w:hint="eastAsia" w:ascii="仿宋" w:hAnsi="仿宋" w:eastAsia="仿宋"/>
          <w:color w:val="000000" w:themeColor="text1"/>
          <w:lang w:val="en-US" w:eastAsia="zh-CN"/>
        </w:rPr>
        <w:t>总裁</w:t>
      </w:r>
      <w:bookmarkStart w:id="0" w:name="_GoBack"/>
      <w:bookmarkEnd w:id="0"/>
      <w:r>
        <w:rPr>
          <w:rStyle w:val="9"/>
          <w:rFonts w:hint="default" w:ascii="仿宋" w:hAnsi="仿宋" w:eastAsia="仿宋"/>
          <w:color w:val="000000" w:themeColor="text1"/>
        </w:rPr>
        <w:t>领导下工作，推动战略落实，参与公司日常运营的重大决策。</w:t>
      </w:r>
    </w:p>
    <w:p>
      <w:pPr>
        <w:pStyle w:val="10"/>
        <w:spacing w:line="600" w:lineRule="exact"/>
        <w:ind w:firstLine="640"/>
        <w:outlineLvl w:val="2"/>
        <w:rPr>
          <w:rFonts w:ascii="仿宋" w:hAnsi="仿宋" w:eastAsia="仿宋" w:cs="Segoe UI"/>
          <w:color w:val="000000"/>
          <w:sz w:val="32"/>
          <w:szCs w:val="21"/>
          <w:shd w:val="clear" w:color="auto" w:fill="FFFFFF"/>
        </w:rPr>
      </w:pPr>
      <w:r>
        <w:rPr>
          <w:rStyle w:val="9"/>
          <w:rFonts w:hint="default" w:ascii="仿宋" w:hAnsi="仿宋" w:eastAsia="仿宋"/>
          <w:color w:val="000000" w:themeColor="text1"/>
        </w:rPr>
        <w:t>（2）负责公司市场</w:t>
      </w:r>
      <w:r>
        <w:rPr>
          <w:rStyle w:val="9"/>
          <w:rFonts w:ascii="仿宋" w:hAnsi="仿宋" w:eastAsia="仿宋"/>
          <w:color w:val="000000" w:themeColor="text1"/>
        </w:rPr>
        <w:t>、</w:t>
      </w:r>
      <w:r>
        <w:rPr>
          <w:rStyle w:val="9"/>
          <w:rFonts w:hint="default" w:ascii="仿宋" w:hAnsi="仿宋" w:eastAsia="仿宋"/>
          <w:color w:val="000000" w:themeColor="text1"/>
        </w:rPr>
        <w:t>营销工作的整体规划，制定年度市场</w:t>
      </w:r>
      <w:r>
        <w:rPr>
          <w:rStyle w:val="9"/>
          <w:rFonts w:ascii="仿宋" w:hAnsi="仿宋" w:eastAsia="仿宋"/>
          <w:color w:val="000000" w:themeColor="text1"/>
        </w:rPr>
        <w:t>、</w:t>
      </w:r>
      <w:r>
        <w:rPr>
          <w:rStyle w:val="9"/>
          <w:rFonts w:hint="default" w:ascii="仿宋" w:hAnsi="仿宋" w:eastAsia="仿宋"/>
          <w:color w:val="000000" w:themeColor="text1"/>
        </w:rPr>
        <w:t>营销工作计划</w:t>
      </w:r>
      <w:r>
        <w:rPr>
          <w:rStyle w:val="9"/>
          <w:rFonts w:ascii="仿宋" w:hAnsi="仿宋" w:eastAsia="仿宋"/>
          <w:color w:val="000000" w:themeColor="text1"/>
        </w:rPr>
        <w:t>，落实年度工作任务目标</w:t>
      </w:r>
      <w:r>
        <w:rPr>
          <w:rStyle w:val="9"/>
          <w:rFonts w:hint="default" w:ascii="仿宋" w:hAnsi="仿宋" w:eastAsia="仿宋"/>
          <w:color w:val="000000" w:themeColor="text1"/>
        </w:rPr>
        <w:t>。</w:t>
      </w:r>
    </w:p>
    <w:p>
      <w:pPr>
        <w:pStyle w:val="10"/>
        <w:spacing w:line="600" w:lineRule="exact"/>
        <w:ind w:firstLine="640"/>
        <w:outlineLvl w:val="2"/>
        <w:rPr>
          <w:rStyle w:val="9"/>
          <w:rFonts w:hint="default" w:ascii="仿宋" w:hAnsi="仿宋" w:eastAsia="仿宋"/>
          <w:color w:val="000000" w:themeColor="text1"/>
        </w:rPr>
      </w:pPr>
      <w:r>
        <w:rPr>
          <w:rStyle w:val="9"/>
          <w:rFonts w:hint="default" w:ascii="仿宋" w:hAnsi="仿宋" w:eastAsia="仿宋"/>
          <w:color w:val="000000" w:themeColor="text1"/>
        </w:rPr>
        <w:t>（3）负责制定有效的市场开发管理体系、策略，组织、建立与完善营销网络与销售渠道，统筹管控市场开发进度，负责统筹协调内外部市场资源及重点客户关系维护，实现资源的有效引流和落地，确保公司经营目标的达成。</w:t>
      </w:r>
    </w:p>
    <w:p>
      <w:pPr>
        <w:pStyle w:val="10"/>
        <w:spacing w:line="600" w:lineRule="exact"/>
        <w:ind w:firstLine="640"/>
        <w:outlineLvl w:val="2"/>
        <w:rPr>
          <w:rStyle w:val="9"/>
          <w:rFonts w:hint="default" w:ascii="仿宋" w:hAnsi="仿宋" w:eastAsia="仿宋"/>
          <w:color w:val="000000" w:themeColor="text1"/>
        </w:rPr>
      </w:pPr>
      <w:r>
        <w:rPr>
          <w:rStyle w:val="9"/>
          <w:rFonts w:hint="default" w:ascii="仿宋" w:hAnsi="仿宋" w:eastAsia="仿宋"/>
          <w:color w:val="000000" w:themeColor="text1"/>
        </w:rPr>
        <w:t>（4）综合分析竞争对手的产品及行业情况，及时进行市场调查与分析，对市场的变化做出及时的判断和预测，适时调整竞争策略与营销渠道，预防和解决销售重大问题确保销售目标按预期完成。</w:t>
      </w:r>
    </w:p>
    <w:p>
      <w:pPr>
        <w:pStyle w:val="10"/>
        <w:spacing w:line="600" w:lineRule="exact"/>
        <w:ind w:firstLine="640"/>
        <w:outlineLvl w:val="2"/>
        <w:rPr>
          <w:rStyle w:val="9"/>
          <w:rFonts w:hint="default" w:ascii="仿宋" w:hAnsi="仿宋" w:eastAsia="仿宋"/>
          <w:color w:val="000000" w:themeColor="text1"/>
        </w:rPr>
      </w:pPr>
      <w:r>
        <w:rPr>
          <w:rStyle w:val="9"/>
          <w:rFonts w:hint="default" w:ascii="仿宋" w:hAnsi="仿宋" w:eastAsia="仿宋"/>
          <w:color w:val="000000" w:themeColor="text1"/>
        </w:rPr>
        <w:t>（5）对分管部门各项工作的有效性负责，完善各项规章制度及工作机制，负责分管工作的机构建设和考核激励。</w:t>
      </w:r>
    </w:p>
    <w:p>
      <w:pPr>
        <w:spacing w:line="600" w:lineRule="exact"/>
        <w:ind w:firstLine="643" w:firstLineChars="200"/>
        <w:rPr>
          <w:rStyle w:val="9"/>
          <w:rFonts w:hint="default" w:ascii="仿宋" w:hAnsi="仿宋" w:eastAsia="仿宋"/>
          <w:b/>
          <w:bCs/>
          <w:color w:val="000000" w:themeColor="text1"/>
        </w:rPr>
      </w:pPr>
      <w:r>
        <w:rPr>
          <w:rStyle w:val="9"/>
          <w:rFonts w:hint="default" w:ascii="仿宋" w:hAnsi="仿宋" w:eastAsia="仿宋"/>
          <w:b/>
          <w:bCs/>
          <w:color w:val="000000" w:themeColor="text1"/>
        </w:rPr>
        <w:t>2.任职资格</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（1）医学、药学、市场营销相关专业本科以上学历。10年以上大中型医药企业高管工作经验。</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（2）有丰富的市场营销策划经验，较强的市场策划能力和运作能力，能够识别、确定潜在的商业合作伙伴，熟悉医疗行业市场发展状况。</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（3）具备较强的医疗机构及市场拓展能力、团队管理能力、沟通能力、项目协调能力、招投标谈判能力，全面系统的管理思路和方案设计及落地执行能力，善于处理公共事务。</w:t>
      </w:r>
    </w:p>
    <w:p>
      <w:pPr>
        <w:spacing w:line="600" w:lineRule="exact"/>
        <w:ind w:firstLine="640" w:firstLineChars="200"/>
        <w:rPr>
          <w:rStyle w:val="9"/>
          <w:rFonts w:hint="default" w:ascii="仿宋" w:hAnsi="仿宋" w:eastAsia="仿宋"/>
          <w:color w:val="000000" w:themeColor="text1"/>
        </w:rPr>
      </w:pPr>
      <w:r>
        <w:rPr>
          <w:rStyle w:val="9"/>
          <w:rFonts w:hint="default" w:ascii="仿宋" w:hAnsi="仿宋" w:eastAsia="仿宋"/>
          <w:color w:val="000000" w:themeColor="text1"/>
        </w:rPr>
        <w:t>（4）有敏感的商业和市场意识，分析问题及解决问题能力强，具有优秀的资源整合能力和业务推进能力。</w:t>
      </w:r>
    </w:p>
    <w:p>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二、医疗板块总经理及副总经理</w:t>
      </w:r>
    </w:p>
    <w:p>
      <w:pPr>
        <w:spacing w:line="600" w:lineRule="exact"/>
        <w:ind w:firstLine="640" w:firstLineChars="200"/>
        <w:rPr>
          <w:rFonts w:ascii="仿宋" w:hAnsi="仿宋" w:eastAsia="仿宋" w:cs="黑体"/>
          <w:sz w:val="32"/>
          <w:szCs w:val="40"/>
        </w:rPr>
      </w:pPr>
      <w:r>
        <w:rPr>
          <w:rFonts w:hint="eastAsia" w:ascii="黑体" w:hAnsi="黑体" w:eastAsia="黑体" w:cs="黑体"/>
          <w:sz w:val="32"/>
          <w:szCs w:val="40"/>
        </w:rPr>
        <w:t>（一）总经理</w:t>
      </w:r>
    </w:p>
    <w:p>
      <w:pPr>
        <w:spacing w:line="600" w:lineRule="exact"/>
        <w:ind w:firstLine="643" w:firstLineChars="200"/>
        <w:rPr>
          <w:rFonts w:ascii="仿宋" w:hAnsi="仿宋" w:eastAsia="仿宋" w:cs="仿宋"/>
          <w:b/>
          <w:bCs/>
          <w:sz w:val="32"/>
          <w:szCs w:val="40"/>
        </w:rPr>
      </w:pPr>
      <w:r>
        <w:rPr>
          <w:rFonts w:hint="eastAsia" w:ascii="仿宋" w:hAnsi="仿宋" w:eastAsia="仿宋" w:cs="仿宋"/>
          <w:b/>
          <w:bCs/>
          <w:sz w:val="32"/>
          <w:szCs w:val="40"/>
        </w:rPr>
        <w:t>1.岗位主要职责</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（1）根据集团公司发展战略和经营目标，组织拟订、实施公司战略和业务发展规划，根据董事会下达的年度经营目标，组织制定公司年度经营计划，并组织相关资源推动实施。</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（2）根据集团医疗板块的整体战略布局，搭建综合运营管理体系并统筹下设各医疗机构实体和医疗筹备项目的实际运营管理工作，医院等级审核、绩效管理、服务管理业务。</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（3）统筹医疗板块医疗供应链管理、医疗质量与客户管理、信息化建设与管理。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（4）负责医疗、护理的服务标准制定、培训及监督管理。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（5）负责设备物资标准制定与管理，包括医学工程、大型医疗设备管理、药品管理及耗材管理。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（6）负责医疗后勤服务标准制定及后勤保障等支持管理。 </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（7）负责医院学科建设及医疗市场营销管理。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（8）组建及培养医疗运营管理团队。</w:t>
      </w:r>
    </w:p>
    <w:p>
      <w:pPr>
        <w:spacing w:line="60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2.任职资格</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（1）硕士及以上学历，医学、药学、经济和管理学相关专业毕业。</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（2）1</w:t>
      </w:r>
      <w:r>
        <w:rPr>
          <w:rFonts w:ascii="仿宋" w:hAnsi="仿宋" w:eastAsia="仿宋" w:cs="仿宋"/>
          <w:color w:val="000000"/>
          <w:sz w:val="32"/>
          <w:szCs w:val="32"/>
          <w:shd w:val="clear" w:color="auto" w:fill="FFFFFF"/>
        </w:rPr>
        <w:t>0</w:t>
      </w:r>
      <w:r>
        <w:rPr>
          <w:rFonts w:hint="eastAsia" w:ascii="仿宋" w:hAnsi="仿宋" w:eastAsia="仿宋" w:cs="仿宋"/>
          <w:color w:val="000000"/>
          <w:sz w:val="32"/>
          <w:szCs w:val="32"/>
          <w:shd w:val="clear" w:color="auto" w:fill="FFFFFF"/>
        </w:rPr>
        <w:t>年以上国内外大型医疗集团或综合医院运营管理经验，具有医疗管理理论和实际操作经验、业务技能，能辅导、提高所属各医疗实体业务经营能力。</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（3）具有国际化视野和创新精神，思路清晰，具有较强的多任务处理和抗压能力。</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（4）有较强的团队领导能力和项目推动能力。</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（5）国内外知名医疗管理机构工作经验及海外教育和工作经历者优先。</w:t>
      </w:r>
    </w:p>
    <w:p>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（二）副总经理</w:t>
      </w:r>
    </w:p>
    <w:p>
      <w:pPr>
        <w:spacing w:line="60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1.岗位主要职责</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（1）根据集团整体战略规划，协助总经理制定业务规划、经营方针和经营策略，并组织实施。</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（2）推动重点项目、重大事项的谈判、决策与运作管理。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（3）推动公司各业务领域商业模式不断创新，积极进行业务拓展和发展。</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（4）协调内外部客户关系，营造良好运营环境，积极探索与客户的合作模式，加强合作共赢。 </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（5）加强公司内控管理，促进企业安全、稳健经营，对国有资产、股东利益和职工利益负责。 </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（6）加强文化建设，提升全员综合业务素质，促进团队融合，创造良好工作氛围。</w:t>
      </w:r>
    </w:p>
    <w:p>
      <w:pPr>
        <w:spacing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w:t>
      </w:r>
      <w:r>
        <w:rPr>
          <w:rFonts w:hint="eastAsia" w:ascii="仿宋" w:hAnsi="仿宋" w:eastAsia="仿宋" w:cs="仿宋"/>
          <w:b/>
          <w:bCs/>
          <w:color w:val="000000"/>
          <w:sz w:val="32"/>
          <w:szCs w:val="32"/>
          <w:shd w:val="clear" w:color="auto" w:fill="FFFFFF"/>
        </w:rPr>
        <w:t>任职资格</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（1）医学、药学、市场营销、经济或管理学等相关专业本科及以上学历。</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（2）具有医药管理领域10年以上工作经验和5年以上大型企业团队管理经验。</w:t>
      </w:r>
    </w:p>
    <w:p>
      <w:pPr>
        <w:spacing w:line="600" w:lineRule="exact"/>
        <w:ind w:firstLine="640" w:firstLineChars="200"/>
        <w:outlineLvl w:val="2"/>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（3）熟悉国家药品相关法律法规，能够清晰、深刻解读医药有关政策，熟悉医药行业、医药流通企业的发展态势以及可能对医疗机构带来的影响等。</w:t>
      </w:r>
    </w:p>
    <w:p>
      <w:pPr>
        <w:spacing w:line="600" w:lineRule="exact"/>
        <w:ind w:firstLine="640" w:firstLineChars="200"/>
        <w:outlineLvl w:val="2"/>
        <w:rPr>
          <w:rStyle w:val="9"/>
          <w:rFonts w:hint="default" w:ascii="仿宋" w:hAnsi="仿宋" w:eastAsia="仿宋" w:cs="仿宋"/>
          <w:shd w:val="clear" w:color="auto" w:fill="FFFFFF"/>
        </w:rPr>
      </w:pPr>
      <w:r>
        <w:rPr>
          <w:rFonts w:hint="eastAsia" w:ascii="仿宋" w:hAnsi="仿宋" w:eastAsia="仿宋" w:cs="仿宋"/>
          <w:color w:val="000000"/>
          <w:sz w:val="32"/>
          <w:szCs w:val="32"/>
          <w:shd w:val="clear" w:color="auto" w:fill="FFFFFF"/>
        </w:rPr>
        <w:t>（4）具备较好的团队管理能力，具有出色的规划能力、组织实施能力、沟通协调与人际交往能力和敏锐的市场洞察力。</w:t>
      </w:r>
    </w:p>
    <w:sectPr>
      <w:pgSz w:w="11906" w:h="16838"/>
      <w:pgMar w:top="1440" w:right="1531"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D3E54"/>
    <w:rsid w:val="000D3769"/>
    <w:rsid w:val="001E025C"/>
    <w:rsid w:val="00266855"/>
    <w:rsid w:val="002A6E1E"/>
    <w:rsid w:val="002D7C64"/>
    <w:rsid w:val="003401FF"/>
    <w:rsid w:val="00381B3E"/>
    <w:rsid w:val="005146E4"/>
    <w:rsid w:val="0053692F"/>
    <w:rsid w:val="005554F5"/>
    <w:rsid w:val="006263E5"/>
    <w:rsid w:val="007E69E1"/>
    <w:rsid w:val="008129B2"/>
    <w:rsid w:val="00994937"/>
    <w:rsid w:val="00A203BA"/>
    <w:rsid w:val="00A35378"/>
    <w:rsid w:val="00A966B4"/>
    <w:rsid w:val="00B51DC9"/>
    <w:rsid w:val="00B93ACB"/>
    <w:rsid w:val="00BC207C"/>
    <w:rsid w:val="00CD3E54"/>
    <w:rsid w:val="00CE3FD9"/>
    <w:rsid w:val="00CE7BD6"/>
    <w:rsid w:val="00CF149D"/>
    <w:rsid w:val="00DF376F"/>
    <w:rsid w:val="00E13DAA"/>
    <w:rsid w:val="00E7513C"/>
    <w:rsid w:val="00E90F89"/>
    <w:rsid w:val="00EC3557"/>
    <w:rsid w:val="00F07C90"/>
    <w:rsid w:val="00F243A4"/>
    <w:rsid w:val="00FD3C5B"/>
    <w:rsid w:val="05A52B17"/>
    <w:rsid w:val="05F340EC"/>
    <w:rsid w:val="0F283E08"/>
    <w:rsid w:val="17142B62"/>
    <w:rsid w:val="17601770"/>
    <w:rsid w:val="18E6719B"/>
    <w:rsid w:val="19A3567B"/>
    <w:rsid w:val="1C3B3DA8"/>
    <w:rsid w:val="1DEB1626"/>
    <w:rsid w:val="1F136219"/>
    <w:rsid w:val="204E110C"/>
    <w:rsid w:val="2BDA458F"/>
    <w:rsid w:val="2E690B3E"/>
    <w:rsid w:val="43D676F4"/>
    <w:rsid w:val="4D2B327F"/>
    <w:rsid w:val="530B5ED0"/>
    <w:rsid w:val="59986B7C"/>
    <w:rsid w:val="5A046152"/>
    <w:rsid w:val="5BAD79F8"/>
    <w:rsid w:val="5C8B07D3"/>
    <w:rsid w:val="5EBD7F80"/>
    <w:rsid w:val="61194C43"/>
    <w:rsid w:val="6579142A"/>
    <w:rsid w:val="67D95B1F"/>
    <w:rsid w:val="68A45BF2"/>
    <w:rsid w:val="69B06DD5"/>
    <w:rsid w:val="70E90E58"/>
    <w:rsid w:val="725C3C0D"/>
    <w:rsid w:val="76134644"/>
    <w:rsid w:val="76310CCB"/>
    <w:rsid w:val="7C36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fontstyle01"/>
    <w:basedOn w:val="7"/>
    <w:qFormat/>
    <w:uiPriority w:val="0"/>
    <w:rPr>
      <w:rFonts w:hint="eastAsia" w:ascii="仿宋_GB2312" w:eastAsia="仿宋_GB2312"/>
      <w:color w:val="000000"/>
      <w:sz w:val="32"/>
      <w:szCs w:val="32"/>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rPr>
      <w:rFonts w:ascii="Arial" w:hAnsi="Arial" w:cs="Times New Roman"/>
      <w:szCs w:val="24"/>
    </w:rPr>
  </w:style>
  <w:style w:type="character" w:customStyle="1" w:styleId="12">
    <w:name w:val="页眉 字符"/>
    <w:basedOn w:val="7"/>
    <w:link w:val="4"/>
    <w:qFormat/>
    <w:uiPriority w:val="99"/>
    <w:rPr>
      <w:rFonts w:ascii="Arial" w:hAnsi="Arial" w:cs="Times New Roman"/>
      <w:sz w:val="18"/>
      <w:szCs w:val="18"/>
    </w:rPr>
  </w:style>
  <w:style w:type="character" w:customStyle="1" w:styleId="13">
    <w:name w:val="页脚 字符"/>
    <w:basedOn w:val="7"/>
    <w:link w:val="3"/>
    <w:qFormat/>
    <w:uiPriority w:val="99"/>
    <w:rPr>
      <w:rFonts w:ascii="Arial" w:hAnsi="Arial" w:cs="Times New Roman"/>
      <w:sz w:val="18"/>
      <w:szCs w:val="18"/>
    </w:rPr>
  </w:style>
  <w:style w:type="paragraph" w:customStyle="1" w:styleId="14">
    <w:name w:val="修订1"/>
    <w:hidden/>
    <w:semiHidden/>
    <w:qFormat/>
    <w:uiPriority w:val="99"/>
    <w:rPr>
      <w:rFonts w:ascii="Arial" w:hAnsi="Arial" w:cs="Times New Roman" w:eastAsiaTheme="minorEastAsia"/>
      <w:kern w:val="2"/>
      <w:sz w:val="21"/>
      <w:szCs w:val="24"/>
      <w:lang w:val="en-US" w:eastAsia="zh-CN" w:bidi="ar-SA"/>
    </w:rPr>
  </w:style>
  <w:style w:type="paragraph" w:customStyle="1" w:styleId="15">
    <w:name w:val="Revision"/>
    <w:hidden/>
    <w:semiHidden/>
    <w:qFormat/>
    <w:uiPriority w:val="99"/>
    <w:rPr>
      <w:rFonts w:ascii="Arial" w:hAnsi="Arial"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CIIC</Company>
  <Pages>13</Pages>
  <Words>798</Words>
  <Characters>4552</Characters>
  <Lines>37</Lines>
  <Paragraphs>10</Paragraphs>
  <TotalTime>0</TotalTime>
  <ScaleCrop>false</ScaleCrop>
  <LinksUpToDate>false</LinksUpToDate>
  <CharactersWithSpaces>5340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2022-01-20T06:29:00Z</dcterms:created>
  <dc:creator>fengbowen</dc:creator>
  <cp:lastModifiedBy>侯成平</cp:lastModifiedBy>
  <dcterms:modified xsi:type="dcterms:W3CDTF">2022-01-28T09:43:40Z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